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8C" w:rsidRDefault="005F058C" w:rsidP="005F058C">
      <w:pPr>
        <w:jc w:val="center"/>
        <w:rPr>
          <w:rFonts w:asciiTheme="minorHAnsi" w:hAnsiTheme="minorHAnsi" w:cs="Tahoma"/>
          <w:color w:val="000000"/>
        </w:rPr>
      </w:pPr>
    </w:p>
    <w:p w:rsidR="005F058C" w:rsidRDefault="005F058C" w:rsidP="005F058C">
      <w:pPr>
        <w:jc w:val="center"/>
        <w:rPr>
          <w:rFonts w:asciiTheme="minorHAnsi" w:hAnsiTheme="minorHAnsi" w:cs="Tahoma"/>
          <w:color w:val="000000"/>
        </w:rPr>
      </w:pPr>
    </w:p>
    <w:p w:rsidR="005F058C" w:rsidRDefault="005F058C" w:rsidP="005F058C">
      <w:pPr>
        <w:jc w:val="center"/>
        <w:rPr>
          <w:rFonts w:asciiTheme="minorHAnsi" w:hAnsiTheme="minorHAnsi" w:cs="Tahoma"/>
          <w:color w:val="000000"/>
        </w:rPr>
      </w:pPr>
    </w:p>
    <w:p w:rsidR="005F058C" w:rsidRPr="00594CA1" w:rsidRDefault="005F058C" w:rsidP="005F058C">
      <w:pPr>
        <w:jc w:val="center"/>
        <w:rPr>
          <w:rFonts w:asciiTheme="minorHAnsi" w:hAnsiTheme="minorHAnsi" w:cs="Tahoma"/>
          <w:b/>
          <w:color w:val="000000"/>
        </w:rPr>
      </w:pPr>
      <w:r w:rsidRPr="00594CA1">
        <w:rPr>
          <w:rFonts w:asciiTheme="minorHAnsi" w:hAnsiTheme="minorHAnsi" w:cs="Tahoma"/>
          <w:b/>
          <w:color w:val="000000"/>
        </w:rPr>
        <w:t>Higher Education Qualifying Examination</w:t>
      </w:r>
    </w:p>
    <w:p w:rsidR="005F058C" w:rsidRPr="00594CA1" w:rsidRDefault="005F058C" w:rsidP="005F058C">
      <w:pPr>
        <w:jc w:val="center"/>
        <w:rPr>
          <w:rFonts w:asciiTheme="minorHAnsi" w:hAnsiTheme="minorHAnsi" w:cs="Tahoma"/>
          <w:b/>
          <w:color w:val="000000"/>
        </w:rPr>
      </w:pPr>
    </w:p>
    <w:p w:rsidR="005F058C" w:rsidRPr="00594CA1" w:rsidRDefault="005F058C" w:rsidP="005F058C">
      <w:pPr>
        <w:jc w:val="center"/>
        <w:rPr>
          <w:rFonts w:asciiTheme="minorHAnsi" w:hAnsiTheme="minorHAnsi" w:cs="Tahoma"/>
          <w:b/>
          <w:color w:val="000000"/>
        </w:rPr>
      </w:pPr>
      <w:r w:rsidRPr="00594CA1">
        <w:rPr>
          <w:rFonts w:asciiTheme="minorHAnsi" w:hAnsiTheme="minorHAnsi" w:cs="Tahoma"/>
          <w:b/>
          <w:color w:val="000000"/>
        </w:rPr>
        <w:t>Part A</w:t>
      </w:r>
    </w:p>
    <w:p w:rsidR="005F058C" w:rsidRPr="00594CA1" w:rsidRDefault="005F058C" w:rsidP="005F058C">
      <w:pPr>
        <w:jc w:val="center"/>
        <w:rPr>
          <w:rFonts w:asciiTheme="minorHAnsi" w:hAnsiTheme="minorHAnsi" w:cs="Tahoma"/>
          <w:b/>
          <w:color w:val="000000"/>
        </w:rPr>
      </w:pPr>
      <w:r w:rsidRPr="00594CA1">
        <w:rPr>
          <w:rFonts w:asciiTheme="minorHAnsi" w:hAnsiTheme="minorHAnsi" w:cs="Tahoma"/>
          <w:b/>
          <w:color w:val="000000"/>
        </w:rPr>
        <w:t>Historical and Theoretical Foundations</w:t>
      </w:r>
    </w:p>
    <w:p w:rsidR="005F058C" w:rsidRPr="00594CA1" w:rsidRDefault="005F058C" w:rsidP="007F6F04">
      <w:pPr>
        <w:rPr>
          <w:rFonts w:asciiTheme="minorHAnsi" w:hAnsiTheme="minorHAnsi" w:cs="Tahoma"/>
          <w:b/>
          <w:color w:val="000000"/>
        </w:rPr>
      </w:pPr>
    </w:p>
    <w:p w:rsidR="007F6F04" w:rsidRPr="00594CA1" w:rsidRDefault="005F058C" w:rsidP="007F6F04">
      <w:pPr>
        <w:rPr>
          <w:rFonts w:asciiTheme="minorHAnsi" w:hAnsiTheme="minorHAnsi"/>
          <w:b/>
          <w:color w:val="000000"/>
        </w:rPr>
      </w:pPr>
      <w:r w:rsidRPr="00594CA1">
        <w:rPr>
          <w:rFonts w:asciiTheme="minorHAnsi" w:hAnsiTheme="minorHAnsi" w:cs="Tahoma"/>
          <w:b/>
          <w:color w:val="000000"/>
        </w:rPr>
        <w:tab/>
      </w:r>
      <w:r w:rsidRPr="00594CA1">
        <w:rPr>
          <w:rFonts w:asciiTheme="minorHAnsi" w:hAnsiTheme="minorHAnsi" w:cs="Tahoma"/>
          <w:b/>
          <w:color w:val="000000"/>
        </w:rPr>
        <w:tab/>
      </w:r>
      <w:r w:rsidRPr="00594CA1">
        <w:rPr>
          <w:rFonts w:asciiTheme="minorHAnsi" w:hAnsiTheme="minorHAnsi" w:cs="Tahoma"/>
          <w:b/>
          <w:color w:val="000000"/>
        </w:rPr>
        <w:tab/>
      </w:r>
      <w:r w:rsidRPr="00594CA1">
        <w:rPr>
          <w:rFonts w:asciiTheme="minorHAnsi" w:hAnsiTheme="minorHAnsi" w:cs="Tahoma"/>
          <w:b/>
          <w:color w:val="000000"/>
        </w:rPr>
        <w:tab/>
      </w:r>
      <w:r w:rsidRPr="00594CA1">
        <w:rPr>
          <w:rFonts w:asciiTheme="minorHAnsi" w:hAnsiTheme="minorHAnsi" w:cs="Tahoma"/>
          <w:b/>
          <w:color w:val="000000"/>
        </w:rPr>
        <w:tab/>
      </w:r>
      <w:r w:rsidRPr="00594CA1">
        <w:rPr>
          <w:rFonts w:asciiTheme="minorHAnsi" w:hAnsiTheme="minorHAnsi" w:cs="Tahoma"/>
          <w:b/>
          <w:color w:val="000000"/>
        </w:rPr>
        <w:tab/>
        <w:t xml:space="preserve">Fall </w:t>
      </w:r>
      <w:r w:rsidR="007F6F04" w:rsidRPr="00594CA1">
        <w:rPr>
          <w:rFonts w:asciiTheme="minorHAnsi" w:hAnsiTheme="minorHAnsi" w:cs="Tahoma"/>
          <w:b/>
          <w:color w:val="000000"/>
        </w:rPr>
        <w:t>2010</w:t>
      </w:r>
    </w:p>
    <w:p w:rsidR="005F058C" w:rsidRPr="005F058C" w:rsidRDefault="005F058C" w:rsidP="007F6F04">
      <w:pPr>
        <w:ind w:left="720"/>
        <w:rPr>
          <w:rFonts w:asciiTheme="minorHAnsi" w:hAnsiTheme="minorHAnsi" w:cs="Tahoma"/>
          <w:color w:val="000000"/>
        </w:rPr>
      </w:pPr>
    </w:p>
    <w:p w:rsidR="005F058C" w:rsidRPr="005F058C" w:rsidRDefault="005F058C" w:rsidP="007F6F04">
      <w:pPr>
        <w:ind w:left="720"/>
        <w:rPr>
          <w:rFonts w:asciiTheme="minorHAnsi" w:hAnsiTheme="minorHAnsi" w:cs="Tahoma"/>
          <w:color w:val="000000"/>
        </w:rPr>
      </w:pPr>
    </w:p>
    <w:p w:rsidR="007F6F04" w:rsidRDefault="007F6F04" w:rsidP="007F6F04">
      <w:pPr>
        <w:ind w:left="720"/>
        <w:rPr>
          <w:rFonts w:asciiTheme="minorHAnsi" w:hAnsiTheme="minorHAnsi" w:cs="Tahoma"/>
          <w:color w:val="000000"/>
        </w:rPr>
      </w:pPr>
      <w:r w:rsidRPr="005F058C">
        <w:rPr>
          <w:rFonts w:asciiTheme="minorHAnsi" w:hAnsiTheme="minorHAnsi" w:cs="Tahoma"/>
          <w:color w:val="000000"/>
        </w:rPr>
        <w:t xml:space="preserve">In your study of American higher education, you have discovered important, but unresolved issues that merit continued examination.  Identify and discuss </w:t>
      </w:r>
      <w:r w:rsidRPr="005F058C">
        <w:rPr>
          <w:rFonts w:asciiTheme="minorHAnsi" w:hAnsiTheme="minorHAnsi" w:cs="Tahoma"/>
          <w:i/>
          <w:iCs/>
          <w:color w:val="000000"/>
        </w:rPr>
        <w:t>three</w:t>
      </w:r>
      <w:r w:rsidRPr="005F058C">
        <w:rPr>
          <w:rFonts w:asciiTheme="minorHAnsi" w:hAnsiTheme="minorHAnsi" w:cs="Tahoma"/>
          <w:color w:val="000000"/>
        </w:rPr>
        <w:t xml:space="preserve"> such issues.  Org</w:t>
      </w:r>
      <w:r w:rsidR="005F058C">
        <w:rPr>
          <w:rFonts w:asciiTheme="minorHAnsi" w:hAnsiTheme="minorHAnsi" w:cs="Tahoma"/>
          <w:color w:val="000000"/>
        </w:rPr>
        <w:t>anize your discussion to address</w:t>
      </w:r>
      <w:r w:rsidRPr="005F058C">
        <w:rPr>
          <w:rFonts w:asciiTheme="minorHAnsi" w:hAnsiTheme="minorHAnsi" w:cs="Tahoma"/>
          <w:color w:val="000000"/>
        </w:rPr>
        <w:t xml:space="preserve"> the following points:</w:t>
      </w:r>
    </w:p>
    <w:p w:rsidR="005F058C" w:rsidRPr="005F058C" w:rsidRDefault="005F058C" w:rsidP="007F6F04">
      <w:pPr>
        <w:ind w:left="720"/>
        <w:rPr>
          <w:rFonts w:asciiTheme="minorHAnsi" w:hAnsiTheme="minorHAnsi"/>
          <w:color w:val="000000"/>
        </w:rPr>
      </w:pPr>
    </w:p>
    <w:p w:rsidR="007F6F04" w:rsidRPr="00594CA1" w:rsidRDefault="00594CA1" w:rsidP="007F6F04">
      <w:pPr>
        <w:ind w:left="1440" w:hanging="360"/>
        <w:rPr>
          <w:rFonts w:asciiTheme="minorHAnsi" w:hAnsiTheme="minorHAnsi"/>
          <w:color w:val="000000"/>
        </w:rPr>
      </w:pPr>
      <w:r>
        <w:rPr>
          <w:rFonts w:asciiTheme="minorHAnsi" w:hAnsiTheme="minorHAnsi" w:cs="Tahoma"/>
          <w:color w:val="000000"/>
        </w:rPr>
        <w:t xml:space="preserve">1. </w:t>
      </w:r>
      <w:r w:rsidR="005B22EC">
        <w:rPr>
          <w:rFonts w:asciiTheme="minorHAnsi" w:hAnsiTheme="minorHAnsi"/>
          <w:color w:val="000000"/>
        </w:rPr>
        <w:t>      </w:t>
      </w:r>
      <w:r w:rsidR="007F6F04" w:rsidRPr="00594CA1">
        <w:rPr>
          <w:rFonts w:asciiTheme="minorHAnsi" w:hAnsiTheme="minorHAnsi" w:cs="Tahoma"/>
          <w:color w:val="000000"/>
        </w:rPr>
        <w:t xml:space="preserve">State the issue as a question. </w:t>
      </w:r>
    </w:p>
    <w:p w:rsidR="007F6F04" w:rsidRPr="00594CA1" w:rsidRDefault="00594CA1" w:rsidP="007F6F04">
      <w:pPr>
        <w:ind w:left="1440" w:hanging="360"/>
        <w:rPr>
          <w:rFonts w:asciiTheme="minorHAnsi" w:hAnsiTheme="minorHAnsi"/>
          <w:color w:val="000000"/>
        </w:rPr>
      </w:pPr>
      <w:r>
        <w:rPr>
          <w:rFonts w:asciiTheme="minorHAnsi" w:hAnsiTheme="minorHAnsi" w:cs="Tahoma"/>
          <w:color w:val="000000"/>
        </w:rPr>
        <w:t>2.</w:t>
      </w:r>
      <w:r w:rsidR="007F6F04" w:rsidRPr="00594CA1">
        <w:rPr>
          <w:rFonts w:asciiTheme="minorHAnsi" w:hAnsiTheme="minorHAnsi"/>
          <w:color w:val="000000"/>
        </w:rPr>
        <w:t xml:space="preserve">       </w:t>
      </w:r>
      <w:r w:rsidR="007F6F04" w:rsidRPr="00594CA1">
        <w:rPr>
          <w:rFonts w:asciiTheme="minorHAnsi" w:hAnsiTheme="minorHAnsi" w:cs="Tahoma"/>
          <w:color w:val="000000"/>
        </w:rPr>
        <w:t xml:space="preserve">Justify the selection of the issue as an important topic deserving attention. </w:t>
      </w:r>
    </w:p>
    <w:p w:rsidR="007F6F04" w:rsidRPr="00594CA1" w:rsidRDefault="00594CA1" w:rsidP="007F6F04">
      <w:pPr>
        <w:ind w:left="1440" w:hanging="360"/>
        <w:rPr>
          <w:rFonts w:asciiTheme="minorHAnsi" w:hAnsiTheme="minorHAnsi"/>
          <w:color w:val="000000"/>
        </w:rPr>
      </w:pPr>
      <w:r>
        <w:rPr>
          <w:rFonts w:asciiTheme="minorHAnsi" w:hAnsiTheme="minorHAnsi" w:cs="Tahoma"/>
          <w:color w:val="000000"/>
        </w:rPr>
        <w:t>3.</w:t>
      </w:r>
      <w:r w:rsidR="007F6F04" w:rsidRPr="00594CA1">
        <w:rPr>
          <w:rFonts w:asciiTheme="minorHAnsi" w:hAnsiTheme="minorHAnsi"/>
          <w:color w:val="000000"/>
        </w:rPr>
        <w:t xml:space="preserve">       </w:t>
      </w:r>
      <w:r w:rsidR="007F6F04" w:rsidRPr="00594CA1">
        <w:rPr>
          <w:rFonts w:asciiTheme="minorHAnsi" w:hAnsiTheme="minorHAnsi" w:cs="Tahoma"/>
          <w:color w:val="000000"/>
        </w:rPr>
        <w:t xml:space="preserve">Discuss the historical antecedents and contemporary context of the issue. </w:t>
      </w:r>
    </w:p>
    <w:p w:rsidR="007F6F04" w:rsidRDefault="00594CA1" w:rsidP="005B22EC">
      <w:pPr>
        <w:ind w:left="1620" w:hanging="54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4. </w:t>
      </w:r>
      <w:r w:rsidR="005F058C" w:rsidRPr="00594CA1">
        <w:rPr>
          <w:rFonts w:asciiTheme="minorHAnsi" w:hAnsiTheme="minorHAnsi" w:cs="Tahoma"/>
          <w:color w:val="000000"/>
        </w:rPr>
        <w:t xml:space="preserve"> </w:t>
      </w:r>
      <w:r w:rsidR="005B22EC">
        <w:rPr>
          <w:rFonts w:asciiTheme="minorHAnsi" w:hAnsiTheme="minorHAnsi"/>
          <w:color w:val="000000"/>
        </w:rPr>
        <w:t>     </w:t>
      </w:r>
      <w:r w:rsidR="007F6F04" w:rsidRPr="00594CA1">
        <w:rPr>
          <w:rFonts w:asciiTheme="minorHAnsi" w:hAnsiTheme="minorHAnsi" w:cs="Tahoma"/>
          <w:color w:val="000000"/>
        </w:rPr>
        <w:t>Propose alternative solutions (at least two) for resolving the issue based on</w:t>
      </w:r>
      <w:r w:rsidR="007F6F04" w:rsidRPr="005F058C">
        <w:rPr>
          <w:rFonts w:asciiTheme="minorHAnsi" w:hAnsiTheme="minorHAnsi" w:cs="Tahoma"/>
          <w:color w:val="000000"/>
        </w:rPr>
        <w:t xml:space="preserve"> </w:t>
      </w:r>
      <w:r w:rsidR="005F058C">
        <w:rPr>
          <w:rFonts w:asciiTheme="minorHAnsi" w:hAnsiTheme="minorHAnsi" w:cs="Tahoma"/>
          <w:color w:val="000000"/>
        </w:rPr>
        <w:t xml:space="preserve">     </w:t>
      </w:r>
      <w:r>
        <w:rPr>
          <w:rFonts w:asciiTheme="minorHAnsi" w:hAnsiTheme="minorHAnsi" w:cs="Tahoma"/>
          <w:color w:val="000000"/>
        </w:rPr>
        <w:t xml:space="preserve">   </w:t>
      </w:r>
      <w:r w:rsidR="005B22EC">
        <w:rPr>
          <w:rFonts w:asciiTheme="minorHAnsi" w:hAnsiTheme="minorHAnsi" w:cs="Tahoma"/>
          <w:color w:val="000000"/>
        </w:rPr>
        <w:t xml:space="preserve">  </w:t>
      </w:r>
      <w:r w:rsidR="007F6F04" w:rsidRPr="005F058C">
        <w:rPr>
          <w:rFonts w:asciiTheme="minorHAnsi" w:hAnsiTheme="minorHAnsi" w:cs="Tahoma"/>
          <w:color w:val="000000"/>
        </w:rPr>
        <w:t>your understanding of the existing literature.</w:t>
      </w:r>
    </w:p>
    <w:p w:rsidR="005F058C" w:rsidRDefault="005F058C" w:rsidP="007F6F04">
      <w:pPr>
        <w:ind w:left="1440" w:hanging="360"/>
        <w:rPr>
          <w:rFonts w:asciiTheme="minorHAnsi" w:hAnsiTheme="minorHAnsi" w:cs="Tahoma"/>
          <w:color w:val="000000"/>
        </w:rPr>
      </w:pPr>
    </w:p>
    <w:p w:rsidR="005F058C" w:rsidRPr="005F058C" w:rsidRDefault="00594CA1" w:rsidP="00594CA1">
      <w:pPr>
        <w:ind w:left="720" w:hanging="360"/>
        <w:rPr>
          <w:rFonts w:asciiTheme="minorHAnsi" w:hAnsiTheme="minorHAnsi"/>
          <w:color w:val="000000"/>
        </w:rPr>
      </w:pPr>
      <w:r>
        <w:rPr>
          <w:rFonts w:asciiTheme="minorHAnsi" w:hAnsiTheme="minorHAnsi" w:cs="Tahoma"/>
          <w:color w:val="000000"/>
        </w:rPr>
        <w:tab/>
      </w:r>
      <w:r w:rsidR="005F058C">
        <w:rPr>
          <w:rFonts w:asciiTheme="minorHAnsi" w:hAnsiTheme="minorHAnsi" w:cs="Tahoma"/>
          <w:color w:val="000000"/>
        </w:rPr>
        <w:t>Remember to draw upon and cite relevant theoretical perspectives from the higher education literature</w:t>
      </w:r>
      <w:r>
        <w:rPr>
          <w:rFonts w:asciiTheme="minorHAnsi" w:hAnsiTheme="minorHAnsi" w:cs="Tahoma"/>
          <w:color w:val="000000"/>
        </w:rPr>
        <w:t>.</w:t>
      </w:r>
    </w:p>
    <w:p w:rsidR="007F6F04" w:rsidRPr="005F058C" w:rsidRDefault="007F6F04" w:rsidP="007F6F04">
      <w:pPr>
        <w:jc w:val="center"/>
        <w:rPr>
          <w:rFonts w:asciiTheme="minorHAnsi" w:eastAsia="Times New Roman" w:hAnsiTheme="minorHAnsi" w:cs="Tahoma"/>
          <w:color w:val="000000"/>
          <w:sz w:val="20"/>
          <w:szCs w:val="20"/>
        </w:rPr>
      </w:pPr>
    </w:p>
    <w:p w:rsidR="00E47E59" w:rsidRPr="005F058C" w:rsidRDefault="00E47E59">
      <w:pPr>
        <w:rPr>
          <w:rFonts w:asciiTheme="minorHAnsi" w:hAnsiTheme="minorHAnsi"/>
        </w:rPr>
      </w:pPr>
    </w:p>
    <w:sectPr w:rsidR="00E47E59" w:rsidRPr="005F058C" w:rsidSect="00E4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F04"/>
    <w:rsid w:val="00594CA1"/>
    <w:rsid w:val="005B22EC"/>
    <w:rsid w:val="005F058C"/>
    <w:rsid w:val="006A33C6"/>
    <w:rsid w:val="007F6F04"/>
    <w:rsid w:val="00983468"/>
    <w:rsid w:val="00AB62C6"/>
    <w:rsid w:val="00BE20B7"/>
    <w:rsid w:val="00C32BDA"/>
    <w:rsid w:val="00D257B2"/>
    <w:rsid w:val="00E4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kkw0006</dc:creator>
  <cp:keywords/>
  <dc:description/>
  <cp:lastModifiedBy>kkw0006</cp:lastModifiedBy>
  <cp:revision>2</cp:revision>
  <dcterms:created xsi:type="dcterms:W3CDTF">2010-10-25T16:36:00Z</dcterms:created>
  <dcterms:modified xsi:type="dcterms:W3CDTF">2010-10-25T16:36:00Z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